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F9CE" w14:textId="77777777" w:rsidR="00B734C1" w:rsidRDefault="00AE027E">
      <w:pPr>
        <w:rPr>
          <w:b/>
          <w:bCs/>
        </w:rPr>
      </w:pPr>
      <w:r>
        <w:rPr>
          <w:b/>
          <w:bCs/>
        </w:rPr>
        <w:t>Hercules Education Foundation</w:t>
      </w:r>
    </w:p>
    <w:p w14:paraId="00CD4CA0" w14:textId="77777777" w:rsidR="00B734C1" w:rsidRDefault="00B734C1">
      <w:pPr>
        <w:rPr>
          <w:b/>
          <w:bCs/>
        </w:rPr>
      </w:pPr>
    </w:p>
    <w:p w14:paraId="5F01421B" w14:textId="426467EA" w:rsidR="00B734C1" w:rsidRDefault="00AE027E">
      <w:pPr>
        <w:rPr>
          <w:b/>
          <w:bCs/>
        </w:rPr>
      </w:pPr>
      <w:r>
        <w:rPr>
          <w:b/>
          <w:bCs/>
        </w:rPr>
        <w:t>Board Meeting</w:t>
      </w:r>
      <w:r w:rsidR="00CB0BF3">
        <w:rPr>
          <w:b/>
          <w:bCs/>
        </w:rPr>
        <w:t xml:space="preserve"> </w:t>
      </w:r>
      <w:r w:rsidR="00851037">
        <w:rPr>
          <w:b/>
          <w:bCs/>
        </w:rPr>
        <w:t>Minutes</w:t>
      </w:r>
    </w:p>
    <w:p w14:paraId="4E51F78D" w14:textId="52667AB7" w:rsidR="00B734C1" w:rsidRDefault="00381159">
      <w:pPr>
        <w:rPr>
          <w:b/>
          <w:bCs/>
        </w:rPr>
      </w:pPr>
      <w:r>
        <w:rPr>
          <w:b/>
          <w:bCs/>
        </w:rPr>
        <w:t>July 21</w:t>
      </w:r>
      <w:r w:rsidR="00AE027E">
        <w:rPr>
          <w:b/>
          <w:bCs/>
        </w:rPr>
        <w:t>, 2021 - Meeting via Zoom</w:t>
      </w:r>
    </w:p>
    <w:p w14:paraId="3992B730" w14:textId="77777777" w:rsidR="00B734C1" w:rsidRDefault="00B734C1"/>
    <w:p w14:paraId="4C8A738B" w14:textId="77777777" w:rsidR="00B734C1" w:rsidRPr="00A8103A" w:rsidRDefault="00AE027E">
      <w:pPr>
        <w:numPr>
          <w:ilvl w:val="0"/>
          <w:numId w:val="1"/>
        </w:numPr>
        <w:rPr>
          <w:b/>
          <w:bCs/>
        </w:rPr>
      </w:pPr>
      <w:r>
        <w:t xml:space="preserve"> </w:t>
      </w:r>
      <w:r w:rsidRPr="00A8103A">
        <w:rPr>
          <w:b/>
          <w:bCs/>
        </w:rPr>
        <w:t>Opening Procedures</w:t>
      </w:r>
    </w:p>
    <w:p w14:paraId="767F83CB" w14:textId="3E3FD8A6" w:rsidR="00B734C1" w:rsidRPr="007A64A4" w:rsidRDefault="00AE027E">
      <w:pPr>
        <w:rPr>
          <w:color w:val="FF0000"/>
        </w:rPr>
      </w:pPr>
      <w:r>
        <w:tab/>
      </w:r>
      <w:proofErr w:type="gramStart"/>
      <w:r w:rsidR="00A8103A">
        <w:t>A.1</w:t>
      </w:r>
      <w:r>
        <w:t xml:space="preserve">  Welcome</w:t>
      </w:r>
      <w:proofErr w:type="gramEnd"/>
      <w:r>
        <w:t>; Call to Order:</w:t>
      </w:r>
      <w:r w:rsidR="007E53A1">
        <w:t xml:space="preserve">  </w:t>
      </w:r>
      <w:r>
        <w:t xml:space="preserve"> </w:t>
      </w:r>
      <w:r w:rsidR="0027273A">
        <w:rPr>
          <w:color w:val="FF0000"/>
        </w:rPr>
        <w:t>7:06 pm</w:t>
      </w:r>
    </w:p>
    <w:p w14:paraId="40131CCC" w14:textId="5587A5D0" w:rsidR="008401FE" w:rsidRDefault="00AE027E">
      <w:pPr>
        <w:rPr>
          <w:color w:val="FF0000"/>
        </w:rPr>
      </w:pPr>
      <w:r>
        <w:tab/>
      </w:r>
      <w:proofErr w:type="gramStart"/>
      <w:r>
        <w:t>A</w:t>
      </w:r>
      <w:r w:rsidR="00A8103A">
        <w:t>.2</w:t>
      </w:r>
      <w:r>
        <w:t xml:space="preserve">  Roll</w:t>
      </w:r>
      <w:proofErr w:type="gramEnd"/>
      <w:r>
        <w:t xml:space="preserve"> Call: </w:t>
      </w:r>
      <w:r w:rsidR="005A13D7">
        <w:rPr>
          <w:color w:val="FF0000"/>
        </w:rPr>
        <w:t xml:space="preserve">Sarah </w:t>
      </w:r>
      <w:proofErr w:type="spellStart"/>
      <w:r w:rsidR="005A13D7">
        <w:rPr>
          <w:color w:val="FF0000"/>
        </w:rPr>
        <w:t>Creeley</w:t>
      </w:r>
      <w:proofErr w:type="spellEnd"/>
      <w:r w:rsidR="005A13D7">
        <w:rPr>
          <w:color w:val="FF0000"/>
        </w:rPr>
        <w:t xml:space="preserve">, Don Kuehne, Maddie Yuen, </w:t>
      </w:r>
      <w:proofErr w:type="spellStart"/>
      <w:r w:rsidR="005A13D7">
        <w:rPr>
          <w:color w:val="FF0000"/>
        </w:rPr>
        <w:t>Jamela</w:t>
      </w:r>
      <w:proofErr w:type="spellEnd"/>
      <w:r w:rsidR="005A13D7">
        <w:rPr>
          <w:color w:val="FF0000"/>
        </w:rPr>
        <w:t xml:space="preserve"> Smith-Folds, Sylvia Vi</w:t>
      </w:r>
      <w:r w:rsidR="009F21AE">
        <w:rPr>
          <w:color w:val="FF0000"/>
        </w:rPr>
        <w:t>l</w:t>
      </w:r>
      <w:r w:rsidR="005A13D7">
        <w:rPr>
          <w:color w:val="FF0000"/>
        </w:rPr>
        <w:t>la-Serrano</w:t>
      </w:r>
    </w:p>
    <w:p w14:paraId="79E17C03" w14:textId="5431F7B9" w:rsidR="00B734C1" w:rsidRDefault="008401FE">
      <w:r>
        <w:rPr>
          <w:color w:val="FF0000"/>
        </w:rPr>
        <w:t xml:space="preserve">                                        ABSENT: Alex Walker-Griffin (</w:t>
      </w:r>
      <w:proofErr w:type="gramStart"/>
      <w:r>
        <w:rPr>
          <w:color w:val="FF0000"/>
        </w:rPr>
        <w:t xml:space="preserve">Reserves) </w:t>
      </w:r>
      <w:r w:rsidR="00C42C92">
        <w:rPr>
          <w:color w:val="FF0000"/>
        </w:rPr>
        <w:t xml:space="preserve"> </w:t>
      </w:r>
      <w:r>
        <w:rPr>
          <w:color w:val="FF0000"/>
        </w:rPr>
        <w:t xml:space="preserve"> </w:t>
      </w:r>
      <w:proofErr w:type="gramEnd"/>
      <w:r w:rsidR="00C42C92">
        <w:rPr>
          <w:color w:val="FF0000"/>
        </w:rPr>
        <w:t>Angel Ward Jackson (vacation)</w:t>
      </w:r>
      <w:r w:rsidR="00AE027E">
        <w:tab/>
        <w:t xml:space="preserve">       </w:t>
      </w:r>
      <w:r w:rsidR="00AE027E">
        <w:tab/>
      </w:r>
    </w:p>
    <w:p w14:paraId="1C91F2C5" w14:textId="2A295DC3" w:rsidR="00B734C1" w:rsidRPr="00C42C92" w:rsidRDefault="00AE027E">
      <w:pPr>
        <w:rPr>
          <w:color w:val="FF0000"/>
        </w:rPr>
      </w:pPr>
      <w:r>
        <w:tab/>
      </w:r>
      <w:proofErr w:type="gramStart"/>
      <w:r>
        <w:t>A</w:t>
      </w:r>
      <w:r w:rsidR="00A8103A">
        <w:t>.3</w:t>
      </w:r>
      <w:r>
        <w:t xml:space="preserve">  Approval</w:t>
      </w:r>
      <w:proofErr w:type="gramEnd"/>
      <w:r>
        <w:t xml:space="preserve"> of Agenda:</w:t>
      </w:r>
      <w:r w:rsidR="00672F76">
        <w:t xml:space="preserve"> </w:t>
      </w:r>
      <w:r w:rsidR="00B54991">
        <w:rPr>
          <w:color w:val="FF0000"/>
        </w:rPr>
        <w:t>Motion to approve Sarah, 2</w:t>
      </w:r>
      <w:r w:rsidR="00B54991" w:rsidRPr="00B54991">
        <w:rPr>
          <w:color w:val="FF0000"/>
          <w:vertAlign w:val="superscript"/>
        </w:rPr>
        <w:t>nd</w:t>
      </w:r>
      <w:r w:rsidR="00B54991">
        <w:rPr>
          <w:color w:val="FF0000"/>
        </w:rPr>
        <w:t xml:space="preserve"> </w:t>
      </w:r>
      <w:r w:rsidR="000B2897">
        <w:rPr>
          <w:color w:val="FF0000"/>
        </w:rPr>
        <w:t>Sylvia, Approve - All</w:t>
      </w:r>
    </w:p>
    <w:p w14:paraId="261B424A" w14:textId="4837EFA2" w:rsidR="00B734C1" w:rsidRPr="000B2897" w:rsidRDefault="00AE027E">
      <w:pPr>
        <w:rPr>
          <w:color w:val="FF0000"/>
        </w:rPr>
      </w:pPr>
      <w:r>
        <w:tab/>
      </w:r>
      <w:proofErr w:type="gramStart"/>
      <w:r>
        <w:t>A</w:t>
      </w:r>
      <w:r w:rsidR="00A8103A">
        <w:t>.4</w:t>
      </w:r>
      <w:r>
        <w:t xml:space="preserve">  Approval</w:t>
      </w:r>
      <w:proofErr w:type="gramEnd"/>
      <w:r>
        <w:t xml:space="preserve"> of Minutes:</w:t>
      </w:r>
      <w:r w:rsidR="00D46B3D">
        <w:t xml:space="preserve"> </w:t>
      </w:r>
      <w:r w:rsidR="000B2897">
        <w:rPr>
          <w:color w:val="FF0000"/>
        </w:rPr>
        <w:t xml:space="preserve">Motion to approve </w:t>
      </w:r>
      <w:r w:rsidR="00DF7CB8">
        <w:rPr>
          <w:color w:val="FF0000"/>
        </w:rPr>
        <w:t>Sarah, 2</w:t>
      </w:r>
      <w:r w:rsidR="00DF7CB8" w:rsidRPr="00DF7CB8">
        <w:rPr>
          <w:color w:val="FF0000"/>
          <w:vertAlign w:val="superscript"/>
        </w:rPr>
        <w:t>nd</w:t>
      </w:r>
      <w:r w:rsidR="00DF7CB8">
        <w:rPr>
          <w:color w:val="FF0000"/>
        </w:rPr>
        <w:t xml:space="preserve"> Sylvia, Approve - All</w:t>
      </w:r>
    </w:p>
    <w:p w14:paraId="15A275F4" w14:textId="03453450" w:rsidR="00A8103A" w:rsidRDefault="00A8103A">
      <w:pPr>
        <w:rPr>
          <w:vertAlign w:val="superscript"/>
        </w:rPr>
      </w:pPr>
    </w:p>
    <w:p w14:paraId="46E9ABEB" w14:textId="098FD3DF" w:rsidR="00B734C1" w:rsidRDefault="00A8103A">
      <w:r>
        <w:rPr>
          <w:vertAlign w:val="superscript"/>
        </w:rPr>
        <w:t xml:space="preserve"> </w:t>
      </w:r>
      <w:r>
        <w:t xml:space="preserve"> B. </w:t>
      </w:r>
      <w:r w:rsidR="00AE027E">
        <w:t xml:space="preserve">  </w:t>
      </w:r>
      <w:r w:rsidR="00AE027E" w:rsidRPr="00A8103A">
        <w:rPr>
          <w:b/>
          <w:bCs/>
        </w:rPr>
        <w:t>Financials</w:t>
      </w:r>
    </w:p>
    <w:p w14:paraId="4A9CBA84" w14:textId="6E02FCF8" w:rsidR="00B734C1" w:rsidRDefault="00AE027E" w:rsidP="00D61848">
      <w:r>
        <w:t xml:space="preserve">  </w:t>
      </w:r>
      <w:r>
        <w:tab/>
        <w:t xml:space="preserve">  2021 Financial Summary</w:t>
      </w:r>
    </w:p>
    <w:p w14:paraId="79AC3FEE" w14:textId="0FC760F7" w:rsidR="00B734C1" w:rsidRDefault="00AE027E">
      <w:pPr>
        <w:ind w:left="720" w:firstLine="720"/>
      </w:pPr>
      <w:r>
        <w:t xml:space="preserve">WF Checking: </w:t>
      </w:r>
      <w:r w:rsidR="009856EC">
        <w:rPr>
          <w:color w:val="FF0000"/>
        </w:rPr>
        <w:t>$19,214.25</w:t>
      </w:r>
      <w:r>
        <w:tab/>
      </w:r>
    </w:p>
    <w:p w14:paraId="601D8678" w14:textId="5B4959F3" w:rsidR="00B734C1" w:rsidRDefault="00AE027E">
      <w:r>
        <w:tab/>
      </w:r>
      <w:r>
        <w:tab/>
        <w:t>WF Savings</w:t>
      </w:r>
      <w:r w:rsidR="00A02D81">
        <w:t xml:space="preserve">: </w:t>
      </w:r>
      <w:r w:rsidR="00484425">
        <w:rPr>
          <w:color w:val="FF0000"/>
        </w:rPr>
        <w:t>$5,588.65</w:t>
      </w:r>
      <w:r>
        <w:tab/>
      </w:r>
      <w:r>
        <w:tab/>
      </w:r>
    </w:p>
    <w:p w14:paraId="67BC90EB" w14:textId="4FF0F9C6" w:rsidR="00B734C1" w:rsidRDefault="00AE027E">
      <w:r>
        <w:tab/>
      </w:r>
      <w:r>
        <w:tab/>
        <w:t>Mechanics</w:t>
      </w:r>
      <w:r w:rsidR="009F21AE">
        <w:t>:</w:t>
      </w:r>
      <w:r>
        <w:t xml:space="preserve"> </w:t>
      </w:r>
      <w:r w:rsidR="00484425">
        <w:t xml:space="preserve"> </w:t>
      </w:r>
      <w:r w:rsidR="00484425">
        <w:rPr>
          <w:color w:val="FF0000"/>
        </w:rPr>
        <w:t>$</w:t>
      </w:r>
      <w:r w:rsidR="00FD13A3">
        <w:rPr>
          <w:color w:val="FF0000"/>
        </w:rPr>
        <w:t>20,165.08</w:t>
      </w:r>
      <w:r>
        <w:tab/>
      </w:r>
    </w:p>
    <w:p w14:paraId="481073B8" w14:textId="77777777" w:rsidR="00B734C1" w:rsidRDefault="00AE027E">
      <w:r>
        <w:tab/>
      </w:r>
      <w:r>
        <w:tab/>
      </w:r>
    </w:p>
    <w:p w14:paraId="3A342659" w14:textId="7B3269ED" w:rsidR="00B734C1" w:rsidRDefault="00AE027E">
      <w:r>
        <w:tab/>
      </w:r>
      <w:r>
        <w:tab/>
        <w:t>YTD Receipts</w:t>
      </w:r>
      <w:r w:rsidR="00A02D81">
        <w:t xml:space="preserve">: </w:t>
      </w:r>
      <w:r w:rsidR="008D7DD0">
        <w:rPr>
          <w:color w:val="FF0000"/>
        </w:rPr>
        <w:t>$8,720.00</w:t>
      </w:r>
      <w:r>
        <w:tab/>
      </w:r>
    </w:p>
    <w:p w14:paraId="7DAFE943" w14:textId="31BC4261" w:rsidR="00B734C1" w:rsidRDefault="00AE027E">
      <w:r>
        <w:tab/>
      </w:r>
      <w:r>
        <w:tab/>
        <w:t>YTD Disbursements</w:t>
      </w:r>
      <w:r w:rsidR="00A02D81">
        <w:t xml:space="preserve">: </w:t>
      </w:r>
      <w:r w:rsidR="005236A4">
        <w:rPr>
          <w:color w:val="FF0000"/>
        </w:rPr>
        <w:t>$3,700.52</w:t>
      </w:r>
      <w:r>
        <w:tab/>
      </w:r>
    </w:p>
    <w:p w14:paraId="6094B3BD" w14:textId="0F1644CA" w:rsidR="00B734C1" w:rsidRDefault="00AE027E">
      <w:r>
        <w:tab/>
      </w:r>
    </w:p>
    <w:p w14:paraId="2079A161" w14:textId="49128FD9" w:rsidR="00125501" w:rsidRPr="00073058" w:rsidRDefault="00073058" w:rsidP="00073058">
      <w:pPr>
        <w:rPr>
          <w:b/>
          <w:bCs/>
        </w:rPr>
      </w:pPr>
      <w:r>
        <w:rPr>
          <w:b/>
          <w:bCs/>
        </w:rPr>
        <w:t>C    New Business</w:t>
      </w:r>
    </w:p>
    <w:p w14:paraId="6EA7E15E" w14:textId="2D7D9F5E" w:rsidR="008948DF" w:rsidRPr="00125501" w:rsidRDefault="005976ED" w:rsidP="00125501">
      <w:pPr>
        <w:ind w:left="720"/>
        <w:rPr>
          <w:b/>
          <w:bCs/>
        </w:rPr>
      </w:pPr>
      <w:r>
        <w:t>C</w:t>
      </w:r>
      <w:r w:rsidR="00125501">
        <w:t>1</w:t>
      </w:r>
      <w:r>
        <w:t xml:space="preserve">.  </w:t>
      </w:r>
      <w:r w:rsidR="00B66E2B">
        <w:t>Grant Application</w:t>
      </w:r>
      <w:r w:rsidR="00E93EC2">
        <w:t xml:space="preserve"> </w:t>
      </w:r>
    </w:p>
    <w:p w14:paraId="7778A72D" w14:textId="463DBA73" w:rsidR="00B66E2B" w:rsidRDefault="00B66E2B" w:rsidP="003E7BA9">
      <w:r>
        <w:t xml:space="preserve">                        </w:t>
      </w:r>
      <w:r w:rsidR="00725880">
        <w:t xml:space="preserve">Engaging Books for </w:t>
      </w:r>
      <w:r w:rsidR="00DE1E35">
        <w:t>my Students, $300</w:t>
      </w:r>
      <w:r>
        <w:t xml:space="preserve">   </w:t>
      </w:r>
    </w:p>
    <w:p w14:paraId="14715866" w14:textId="4926A3A5" w:rsidR="00E93EC2" w:rsidRDefault="00E93EC2" w:rsidP="003E7BA9">
      <w:r>
        <w:t xml:space="preserve">                        </w:t>
      </w:r>
      <w:r w:rsidR="00125501">
        <w:t xml:space="preserve"> Sarah </w:t>
      </w:r>
      <w:proofErr w:type="spellStart"/>
      <w:r w:rsidR="00125501">
        <w:t>Creeley</w:t>
      </w:r>
      <w:proofErr w:type="spellEnd"/>
      <w:r>
        <w:t xml:space="preserve"> – Hanna Ranch Elementary</w:t>
      </w:r>
    </w:p>
    <w:p w14:paraId="6A60D0EC" w14:textId="57E1E7A5" w:rsidR="00DE1E35" w:rsidRPr="00DE1E35" w:rsidRDefault="00DE1E35" w:rsidP="003E7BA9">
      <w:pPr>
        <w:rPr>
          <w:color w:val="FF0000"/>
        </w:rPr>
      </w:pPr>
      <w:r>
        <w:t xml:space="preserve">               </w:t>
      </w:r>
      <w:r w:rsidR="000E54D4">
        <w:t xml:space="preserve">        </w:t>
      </w:r>
      <w:r w:rsidR="00412FF0">
        <w:t xml:space="preserve"> </w:t>
      </w:r>
      <w:r>
        <w:t xml:space="preserve"> </w:t>
      </w:r>
      <w:r w:rsidR="00FC5907">
        <w:rPr>
          <w:color w:val="FF0000"/>
        </w:rPr>
        <w:t>Motion to approve Sylvia, 2</w:t>
      </w:r>
      <w:r w:rsidR="00FC5907" w:rsidRPr="00FC5907">
        <w:rPr>
          <w:color w:val="FF0000"/>
          <w:vertAlign w:val="superscript"/>
        </w:rPr>
        <w:t>nd</w:t>
      </w:r>
      <w:r w:rsidR="00FC5907">
        <w:rPr>
          <w:color w:val="FF0000"/>
        </w:rPr>
        <w:t xml:space="preserve"> </w:t>
      </w:r>
      <w:proofErr w:type="spellStart"/>
      <w:r w:rsidR="00FC5907">
        <w:rPr>
          <w:color w:val="FF0000"/>
        </w:rPr>
        <w:t>Jamela</w:t>
      </w:r>
      <w:proofErr w:type="spellEnd"/>
      <w:r w:rsidR="00FC5907">
        <w:rPr>
          <w:color w:val="FF0000"/>
        </w:rPr>
        <w:t>, Approved - All</w:t>
      </w:r>
    </w:p>
    <w:p w14:paraId="7E95CB34" w14:textId="7D08AC72" w:rsidR="00B505F9" w:rsidRDefault="00374E34" w:rsidP="003E7BA9">
      <w:r>
        <w:t xml:space="preserve">                        </w:t>
      </w:r>
    </w:p>
    <w:p w14:paraId="57BC0825" w14:textId="2F508901" w:rsidR="0056231B" w:rsidRDefault="00B505F9" w:rsidP="003E7BA9">
      <w:r>
        <w:t xml:space="preserve">               C2.   City of Hercules – Event sponsorship</w:t>
      </w:r>
      <w:r w:rsidR="00BB00A8">
        <w:t xml:space="preserve"> </w:t>
      </w:r>
    </w:p>
    <w:p w14:paraId="3BCC9A76" w14:textId="440C5DCA" w:rsidR="00856CFF" w:rsidRDefault="00856CFF" w:rsidP="003E7BA9">
      <w:pPr>
        <w:rPr>
          <w:color w:val="FF0000"/>
        </w:rPr>
      </w:pPr>
      <w:r>
        <w:t xml:space="preserve">               </w:t>
      </w:r>
      <w:r w:rsidR="00412FF0">
        <w:t xml:space="preserve">         </w:t>
      </w:r>
      <w:r w:rsidR="00B622B2">
        <w:rPr>
          <w:color w:val="FF0000"/>
        </w:rPr>
        <w:t xml:space="preserve">The </w:t>
      </w:r>
      <w:proofErr w:type="gramStart"/>
      <w:r w:rsidR="00B622B2">
        <w:rPr>
          <w:color w:val="FF0000"/>
        </w:rPr>
        <w:t>City</w:t>
      </w:r>
      <w:proofErr w:type="gramEnd"/>
      <w:r w:rsidR="00B622B2">
        <w:rPr>
          <w:color w:val="FF0000"/>
        </w:rPr>
        <w:t xml:space="preserve"> is considering </w:t>
      </w:r>
      <w:r w:rsidR="00377CD0">
        <w:rPr>
          <w:color w:val="FF0000"/>
        </w:rPr>
        <w:t xml:space="preserve">sponsorship of events. </w:t>
      </w:r>
      <w:r w:rsidR="003407D0">
        <w:rPr>
          <w:color w:val="FF0000"/>
        </w:rPr>
        <w:t xml:space="preserve">The Run and Bottles &amp; Bites </w:t>
      </w:r>
      <w:r w:rsidR="001034E7">
        <w:rPr>
          <w:color w:val="FF0000"/>
        </w:rPr>
        <w:t xml:space="preserve">are included in the proposal. </w:t>
      </w:r>
      <w:r w:rsidR="001407B4">
        <w:rPr>
          <w:color w:val="FF0000"/>
        </w:rPr>
        <w:t xml:space="preserve">It will </w:t>
      </w:r>
    </w:p>
    <w:p w14:paraId="2976FA82" w14:textId="7E75C240" w:rsidR="001407B4" w:rsidRDefault="001407B4" w:rsidP="003E7BA9">
      <w:pPr>
        <w:rPr>
          <w:color w:val="FF0000"/>
        </w:rPr>
      </w:pPr>
      <w:r>
        <w:rPr>
          <w:color w:val="FF0000"/>
        </w:rPr>
        <w:t xml:space="preserve">                        be discussed at the 7/27 City Council meeting.</w:t>
      </w:r>
    </w:p>
    <w:p w14:paraId="06AA05B1" w14:textId="509341A8" w:rsidR="00793F56" w:rsidRDefault="007C3CA6" w:rsidP="003E7BA9">
      <w:pPr>
        <w:rPr>
          <w:color w:val="FF0000"/>
        </w:rPr>
      </w:pPr>
      <w:r>
        <w:rPr>
          <w:color w:val="FF0000"/>
        </w:rPr>
        <w:t xml:space="preserve">        </w:t>
      </w:r>
    </w:p>
    <w:p w14:paraId="3C4AAE49" w14:textId="0EE2C292" w:rsidR="007C3CA6" w:rsidRDefault="007C3CA6" w:rsidP="003E7BA9">
      <w:r>
        <w:rPr>
          <w:color w:val="FF0000"/>
        </w:rPr>
        <w:t xml:space="preserve">               </w:t>
      </w:r>
      <w:r w:rsidR="00A27A80">
        <w:t>C3.   National Night Out – August 3</w:t>
      </w:r>
    </w:p>
    <w:p w14:paraId="2C4F0107" w14:textId="59BBBA0D" w:rsidR="00771E78" w:rsidRDefault="00771E78" w:rsidP="003E7BA9">
      <w:pPr>
        <w:rPr>
          <w:color w:val="FF0000"/>
        </w:rPr>
      </w:pPr>
      <w:r>
        <w:t xml:space="preserve">                        </w:t>
      </w:r>
      <w:r>
        <w:rPr>
          <w:color w:val="FF0000"/>
        </w:rPr>
        <w:t xml:space="preserve">Don will bring HEF banner &amp; info and set up the table.  Sylvia will bring </w:t>
      </w:r>
      <w:proofErr w:type="spellStart"/>
      <w:r>
        <w:rPr>
          <w:color w:val="FF0000"/>
        </w:rPr>
        <w:t>Plinko</w:t>
      </w:r>
      <w:proofErr w:type="spellEnd"/>
      <w:r>
        <w:rPr>
          <w:color w:val="FF0000"/>
        </w:rPr>
        <w:t>, Sarah will purchase glow</w:t>
      </w:r>
    </w:p>
    <w:p w14:paraId="11DD6CA7" w14:textId="24A904E2" w:rsidR="00771E78" w:rsidRPr="00771E78" w:rsidRDefault="00771E78" w:rsidP="003E7BA9">
      <w:pPr>
        <w:rPr>
          <w:color w:val="FF0000"/>
        </w:rPr>
      </w:pPr>
      <w:r>
        <w:rPr>
          <w:color w:val="FF0000"/>
        </w:rPr>
        <w:t xml:space="preserve">                        Sticks, Sylvia will check supply of prizes and purchase if necessary. </w:t>
      </w:r>
      <w:r w:rsidR="008C5B9D">
        <w:rPr>
          <w:color w:val="FF0000"/>
        </w:rPr>
        <w:t>Set up 5:00 pm event starts at 6:00.</w:t>
      </w:r>
    </w:p>
    <w:p w14:paraId="57F451FF" w14:textId="54A7B598" w:rsidR="00E87245" w:rsidRPr="000A5EE7" w:rsidRDefault="00E87245" w:rsidP="003E7BA9">
      <w:pPr>
        <w:rPr>
          <w:color w:val="FF0000"/>
        </w:rPr>
      </w:pPr>
      <w:r>
        <w:t xml:space="preserve">                 </w:t>
      </w:r>
    </w:p>
    <w:p w14:paraId="0A9890CE" w14:textId="214FF2E6" w:rsidR="00D25147" w:rsidRPr="00D25147" w:rsidRDefault="00A02D81" w:rsidP="003E7BA9">
      <w:pPr>
        <w:rPr>
          <w:color w:val="FF0000"/>
        </w:rPr>
      </w:pPr>
      <w:r>
        <w:tab/>
      </w:r>
      <w:r w:rsidR="00D25147">
        <w:t xml:space="preserve">               </w:t>
      </w:r>
    </w:p>
    <w:p w14:paraId="14DB13DE" w14:textId="70D8BFB9" w:rsidR="00B734C1" w:rsidRPr="00C32909" w:rsidRDefault="00C32909" w:rsidP="00A8103A">
      <w:pPr>
        <w:rPr>
          <w:b/>
          <w:bCs/>
        </w:rPr>
      </w:pPr>
      <w:r w:rsidRPr="00C32909">
        <w:rPr>
          <w:b/>
          <w:bCs/>
        </w:rPr>
        <w:t xml:space="preserve">   D.  Old Business</w:t>
      </w:r>
    </w:p>
    <w:p w14:paraId="1932EE11" w14:textId="5917115B" w:rsidR="00B734C1" w:rsidRDefault="00A8103A" w:rsidP="00E13B0F">
      <w:pPr>
        <w:ind w:left="720"/>
      </w:pPr>
      <w:r>
        <w:t>D</w:t>
      </w:r>
      <w:r w:rsidR="00CE1CD6">
        <w:t>1.</w:t>
      </w:r>
      <w:r w:rsidR="00AE027E">
        <w:t xml:space="preserve"> </w:t>
      </w:r>
      <w:r w:rsidR="00192F28">
        <w:t xml:space="preserve"> </w:t>
      </w:r>
      <w:r w:rsidR="006300C7">
        <w:t>Website</w:t>
      </w:r>
      <w:r w:rsidR="00654590">
        <w:t xml:space="preserve"> </w:t>
      </w:r>
    </w:p>
    <w:p w14:paraId="1BE913FF" w14:textId="067B9E8C" w:rsidR="006300C7" w:rsidRPr="00B56A9E" w:rsidRDefault="006300C7" w:rsidP="00E13B0F">
      <w:pPr>
        <w:ind w:left="720"/>
        <w:rPr>
          <w:color w:val="FF0000"/>
        </w:rPr>
      </w:pPr>
      <w:r w:rsidRPr="00B56A9E">
        <w:rPr>
          <w:color w:val="FF0000"/>
        </w:rPr>
        <w:t>- Non</w:t>
      </w:r>
      <w:r w:rsidR="004D1A3F" w:rsidRPr="00B56A9E">
        <w:rPr>
          <w:color w:val="FF0000"/>
        </w:rPr>
        <w:t>-discrimination statement added</w:t>
      </w:r>
    </w:p>
    <w:p w14:paraId="4F7E1DA0" w14:textId="5A3D44F9" w:rsidR="004D1A3F" w:rsidRPr="00B56A9E" w:rsidRDefault="004D1A3F" w:rsidP="00E13B0F">
      <w:pPr>
        <w:ind w:left="720"/>
        <w:rPr>
          <w:color w:val="FF0000"/>
        </w:rPr>
      </w:pPr>
      <w:r w:rsidRPr="00B56A9E">
        <w:rPr>
          <w:color w:val="FF0000"/>
        </w:rPr>
        <w:t xml:space="preserve">- </w:t>
      </w:r>
      <w:r w:rsidR="00FF1663" w:rsidRPr="00B56A9E">
        <w:rPr>
          <w:color w:val="FF0000"/>
        </w:rPr>
        <w:t>Grant application dates changed to June 15</w:t>
      </w:r>
      <w:r w:rsidR="00FF1663" w:rsidRPr="00B56A9E">
        <w:rPr>
          <w:color w:val="FF0000"/>
          <w:vertAlign w:val="superscript"/>
        </w:rPr>
        <w:t xml:space="preserve"> </w:t>
      </w:r>
      <w:r w:rsidR="0081702A" w:rsidRPr="00B56A9E">
        <w:rPr>
          <w:color w:val="FF0000"/>
        </w:rPr>
        <w:t>-</w:t>
      </w:r>
      <w:r w:rsidR="00FF1663" w:rsidRPr="00B56A9E">
        <w:rPr>
          <w:color w:val="FF0000"/>
        </w:rPr>
        <w:t>April 1</w:t>
      </w:r>
    </w:p>
    <w:p w14:paraId="22CBB2B9" w14:textId="40DD84EC" w:rsidR="00FF1663" w:rsidRDefault="00FF1663" w:rsidP="00E13B0F">
      <w:pPr>
        <w:ind w:left="720"/>
        <w:rPr>
          <w:color w:val="FF0000"/>
        </w:rPr>
      </w:pPr>
      <w:r w:rsidRPr="00B56A9E">
        <w:rPr>
          <w:color w:val="FF0000"/>
        </w:rPr>
        <w:t xml:space="preserve">- </w:t>
      </w:r>
      <w:r w:rsidR="0027143B">
        <w:rPr>
          <w:color w:val="FF0000"/>
        </w:rPr>
        <w:t>D</w:t>
      </w:r>
      <w:r w:rsidR="006F433C" w:rsidRPr="00B56A9E">
        <w:rPr>
          <w:color w:val="FF0000"/>
        </w:rPr>
        <w:t xml:space="preserve">onor list – </w:t>
      </w:r>
      <w:r w:rsidR="007C722D">
        <w:rPr>
          <w:color w:val="FF0000"/>
        </w:rPr>
        <w:t xml:space="preserve">form revised adding </w:t>
      </w:r>
      <w:r w:rsidR="00F52C42">
        <w:rPr>
          <w:color w:val="FF0000"/>
        </w:rPr>
        <w:t xml:space="preserve">anonymous choice, </w:t>
      </w:r>
      <w:r w:rsidR="00D1477F">
        <w:rPr>
          <w:color w:val="FF0000"/>
        </w:rPr>
        <w:t>P</w:t>
      </w:r>
      <w:r w:rsidR="00F52C42">
        <w:rPr>
          <w:color w:val="FF0000"/>
        </w:rPr>
        <w:t>ay</w:t>
      </w:r>
      <w:r w:rsidR="00227459">
        <w:rPr>
          <w:color w:val="FF0000"/>
        </w:rPr>
        <w:t>P</w:t>
      </w:r>
      <w:r w:rsidR="00F52C42">
        <w:rPr>
          <w:color w:val="FF0000"/>
        </w:rPr>
        <w:t>al version pending update</w:t>
      </w:r>
      <w:r w:rsidR="000F74FB">
        <w:rPr>
          <w:color w:val="FF0000"/>
        </w:rPr>
        <w:t xml:space="preserve">, </w:t>
      </w:r>
      <w:r w:rsidR="00D8167A">
        <w:rPr>
          <w:color w:val="FF0000"/>
        </w:rPr>
        <w:t xml:space="preserve">Companies who have done   </w:t>
      </w:r>
    </w:p>
    <w:p w14:paraId="5D392455" w14:textId="0723743F" w:rsidR="00D8167A" w:rsidRPr="00B56A9E" w:rsidRDefault="00D8167A" w:rsidP="00E13B0F">
      <w:pPr>
        <w:ind w:left="720"/>
        <w:rPr>
          <w:color w:val="FF0000"/>
        </w:rPr>
      </w:pPr>
      <w:r>
        <w:rPr>
          <w:color w:val="FF0000"/>
        </w:rPr>
        <w:t xml:space="preserve"> </w:t>
      </w:r>
      <w:r w:rsidR="00227459">
        <w:rPr>
          <w:color w:val="FF0000"/>
        </w:rPr>
        <w:t xml:space="preserve"> m</w:t>
      </w:r>
      <w:r>
        <w:rPr>
          <w:color w:val="FF0000"/>
        </w:rPr>
        <w:t xml:space="preserve">atching donations to be added.  </w:t>
      </w:r>
      <w:r w:rsidR="00BF41C8">
        <w:rPr>
          <w:color w:val="FF0000"/>
        </w:rPr>
        <w:t>We will start adding donors as of 2021.</w:t>
      </w:r>
    </w:p>
    <w:p w14:paraId="0A356E1E" w14:textId="6590B7EA" w:rsidR="006F433C" w:rsidRDefault="006F433C" w:rsidP="00E13B0F">
      <w:pPr>
        <w:ind w:left="720"/>
        <w:rPr>
          <w:color w:val="FF0000"/>
        </w:rPr>
      </w:pPr>
      <w:r w:rsidRPr="00B56A9E">
        <w:rPr>
          <w:color w:val="FF0000"/>
        </w:rPr>
        <w:t xml:space="preserve">- </w:t>
      </w:r>
      <w:r w:rsidR="00227459">
        <w:rPr>
          <w:color w:val="FF0000"/>
        </w:rPr>
        <w:t>D</w:t>
      </w:r>
      <w:r w:rsidRPr="00B56A9E">
        <w:rPr>
          <w:color w:val="FF0000"/>
        </w:rPr>
        <w:t xml:space="preserve">irector page – </w:t>
      </w:r>
      <w:r w:rsidR="00FE3B36">
        <w:rPr>
          <w:color w:val="FF0000"/>
        </w:rPr>
        <w:t>changes reviewed</w:t>
      </w:r>
      <w:r w:rsidR="00227459">
        <w:rPr>
          <w:color w:val="FF0000"/>
        </w:rPr>
        <w:t>;</w:t>
      </w:r>
      <w:r w:rsidR="00BF41C8">
        <w:rPr>
          <w:color w:val="FF0000"/>
        </w:rPr>
        <w:t xml:space="preserve"> </w:t>
      </w:r>
      <w:r w:rsidR="00FE3B36">
        <w:rPr>
          <w:color w:val="FF0000"/>
        </w:rPr>
        <w:t>Sylvia will instruct Malaga to make the changes live on the website</w:t>
      </w:r>
    </w:p>
    <w:p w14:paraId="60FF2100" w14:textId="08D51D36" w:rsidR="0009497C" w:rsidRPr="00B56A9E" w:rsidRDefault="0009497C" w:rsidP="00E13B0F">
      <w:pPr>
        <w:ind w:left="720"/>
        <w:rPr>
          <w:color w:val="FF0000"/>
        </w:rPr>
      </w:pPr>
      <w:r w:rsidRPr="00B56A9E">
        <w:rPr>
          <w:color w:val="FF0000"/>
        </w:rPr>
        <w:t>- Bay Front Run – event flyer, registration link &amp; sponsor applications added</w:t>
      </w:r>
    </w:p>
    <w:p w14:paraId="3E9A0F44" w14:textId="73E0FFB8" w:rsidR="0009497C" w:rsidRPr="00B56A9E" w:rsidRDefault="0009497C" w:rsidP="00E13B0F">
      <w:pPr>
        <w:ind w:left="720"/>
        <w:rPr>
          <w:color w:val="FF0000"/>
        </w:rPr>
      </w:pPr>
      <w:r w:rsidRPr="00B56A9E">
        <w:rPr>
          <w:color w:val="FF0000"/>
        </w:rPr>
        <w:t>- Bottles &amp; Bites – event flyer, link to purchase tickets &amp; sponsor application added</w:t>
      </w:r>
    </w:p>
    <w:p w14:paraId="607EF22B" w14:textId="77777777" w:rsidR="006F433C" w:rsidRPr="00B56A9E" w:rsidRDefault="006F433C" w:rsidP="00E13B0F">
      <w:pPr>
        <w:ind w:left="720"/>
        <w:rPr>
          <w:color w:val="FF0000"/>
        </w:rPr>
      </w:pPr>
    </w:p>
    <w:p w14:paraId="42654764" w14:textId="0D47295F" w:rsidR="004B0327" w:rsidRDefault="00AE027E" w:rsidP="008948DF">
      <w:r>
        <w:tab/>
      </w:r>
      <w:r w:rsidR="00A8103A">
        <w:t>D</w:t>
      </w:r>
      <w:r w:rsidR="00CE1CD6">
        <w:t xml:space="preserve">2. </w:t>
      </w:r>
      <w:r w:rsidR="00767526">
        <w:t>School Registration Outreach</w:t>
      </w:r>
    </w:p>
    <w:p w14:paraId="7E0AC89F" w14:textId="0FED69C7" w:rsidR="005821EF" w:rsidRPr="00D960CD" w:rsidRDefault="005821EF" w:rsidP="008948DF">
      <w:pPr>
        <w:rPr>
          <w:color w:val="FF0000"/>
        </w:rPr>
      </w:pPr>
      <w:r>
        <w:t xml:space="preserve">                       Middle &amp; High </w:t>
      </w:r>
      <w:proofErr w:type="gramStart"/>
      <w:r>
        <w:t xml:space="preserve">School </w:t>
      </w:r>
      <w:r w:rsidR="00D960CD">
        <w:t xml:space="preserve"> </w:t>
      </w:r>
      <w:r w:rsidR="00D960CD">
        <w:rPr>
          <w:color w:val="FF0000"/>
        </w:rPr>
        <w:t>HEF</w:t>
      </w:r>
      <w:proofErr w:type="gramEnd"/>
      <w:r w:rsidR="00D960CD">
        <w:rPr>
          <w:color w:val="FF0000"/>
        </w:rPr>
        <w:t xml:space="preserve"> </w:t>
      </w:r>
      <w:r w:rsidR="00227459">
        <w:rPr>
          <w:color w:val="FF0000"/>
        </w:rPr>
        <w:t xml:space="preserve">2020 </w:t>
      </w:r>
      <w:r w:rsidR="00D960CD">
        <w:rPr>
          <w:color w:val="FF0000"/>
        </w:rPr>
        <w:t>f</w:t>
      </w:r>
      <w:r w:rsidR="00227459">
        <w:rPr>
          <w:color w:val="FF0000"/>
        </w:rPr>
        <w:t>lyer</w:t>
      </w:r>
      <w:r w:rsidR="00D960CD">
        <w:rPr>
          <w:color w:val="FF0000"/>
        </w:rPr>
        <w:t xml:space="preserve"> included in the packages mailed</w:t>
      </w:r>
    </w:p>
    <w:p w14:paraId="27A6D437" w14:textId="3EDAEFB0" w:rsidR="005821EF" w:rsidRDefault="005821EF" w:rsidP="008948DF">
      <w:pPr>
        <w:rPr>
          <w:color w:val="FF0000"/>
        </w:rPr>
      </w:pPr>
      <w:r>
        <w:t xml:space="preserve">                       Elementary </w:t>
      </w:r>
      <w:proofErr w:type="gramStart"/>
      <w:r>
        <w:t xml:space="preserve">Schools </w:t>
      </w:r>
      <w:r w:rsidR="00D960CD">
        <w:t xml:space="preserve"> </w:t>
      </w:r>
      <w:r w:rsidR="00D960CD">
        <w:rPr>
          <w:color w:val="FF0000"/>
        </w:rPr>
        <w:t>Sarah</w:t>
      </w:r>
      <w:proofErr w:type="gramEnd"/>
      <w:r w:rsidR="00D960CD">
        <w:rPr>
          <w:color w:val="FF0000"/>
        </w:rPr>
        <w:t xml:space="preserve"> </w:t>
      </w:r>
      <w:r w:rsidR="00020A09">
        <w:rPr>
          <w:color w:val="FF0000"/>
        </w:rPr>
        <w:t>suggested that Ed Connect was the best way to do outreach to the elementary schools.</w:t>
      </w:r>
    </w:p>
    <w:p w14:paraId="702A0FB2" w14:textId="17F04F00" w:rsidR="00020A09" w:rsidRPr="00D960CD" w:rsidRDefault="00020A09" w:rsidP="008948DF">
      <w:pPr>
        <w:rPr>
          <w:color w:val="FF0000"/>
        </w:rPr>
      </w:pPr>
      <w:r>
        <w:rPr>
          <w:color w:val="FF0000"/>
        </w:rPr>
        <w:t xml:space="preserve">                       </w:t>
      </w:r>
      <w:proofErr w:type="spellStart"/>
      <w:r w:rsidR="00C52CFF">
        <w:rPr>
          <w:color w:val="FF0000"/>
        </w:rPr>
        <w:t>Peach</w:t>
      </w:r>
      <w:r w:rsidR="00227459">
        <w:rPr>
          <w:color w:val="FF0000"/>
        </w:rPr>
        <w:t>j</w:t>
      </w:r>
      <w:r w:rsidR="00C52CFF">
        <w:rPr>
          <w:color w:val="FF0000"/>
        </w:rPr>
        <w:t>ar</w:t>
      </w:r>
      <w:proofErr w:type="spellEnd"/>
      <w:r w:rsidR="00C52CFF">
        <w:rPr>
          <w:color w:val="FF0000"/>
        </w:rPr>
        <w:t xml:space="preserve"> may not be used by all of the families but maybe useful to get the word out about events.</w:t>
      </w:r>
    </w:p>
    <w:p w14:paraId="5B015230" w14:textId="77777777" w:rsidR="00654590" w:rsidRPr="00E32EB9" w:rsidRDefault="00654590" w:rsidP="008948DF">
      <w:pPr>
        <w:rPr>
          <w:color w:val="FF0000"/>
        </w:rPr>
      </w:pPr>
    </w:p>
    <w:p w14:paraId="582B0EA5" w14:textId="5E511453" w:rsidR="00B40544" w:rsidRDefault="00B40544" w:rsidP="008948DF">
      <w:pPr>
        <w:rPr>
          <w:color w:val="FF0000"/>
        </w:rPr>
      </w:pPr>
      <w:r>
        <w:t xml:space="preserve">                D3.  </w:t>
      </w:r>
      <w:r w:rsidR="00121E65">
        <w:t xml:space="preserve">Charm Lab </w:t>
      </w:r>
      <w:r w:rsidR="00400D58">
        <w:rPr>
          <w:color w:val="FF0000"/>
        </w:rPr>
        <w:t>Maddie secured this program thru Stanford University for High School &amp; Middle School students.</w:t>
      </w:r>
    </w:p>
    <w:p w14:paraId="2111AA56" w14:textId="77777777" w:rsidR="009256D7" w:rsidRDefault="00F37E01" w:rsidP="008948DF">
      <w:pPr>
        <w:rPr>
          <w:color w:val="FF0000"/>
        </w:rPr>
      </w:pPr>
      <w:r>
        <w:rPr>
          <w:color w:val="FF0000"/>
        </w:rPr>
        <w:t xml:space="preserve">                Eleven scientists, engineers and the department head </w:t>
      </w:r>
      <w:r w:rsidR="009256D7">
        <w:rPr>
          <w:color w:val="FF0000"/>
        </w:rPr>
        <w:t xml:space="preserve">provided an awesome experience for the students thru small </w:t>
      </w:r>
    </w:p>
    <w:p w14:paraId="6100043E" w14:textId="79136C9E" w:rsidR="00400D58" w:rsidRDefault="009256D7" w:rsidP="008948DF">
      <w:pPr>
        <w:rPr>
          <w:color w:val="FF0000"/>
        </w:rPr>
      </w:pPr>
      <w:r>
        <w:rPr>
          <w:color w:val="FF0000"/>
        </w:rPr>
        <w:t xml:space="preserve">                breakout rooms. </w:t>
      </w:r>
      <w:r w:rsidR="00400D58">
        <w:rPr>
          <w:color w:val="FF0000"/>
        </w:rPr>
        <w:t xml:space="preserve"> The </w:t>
      </w:r>
      <w:r w:rsidR="004621A4">
        <w:rPr>
          <w:color w:val="FF0000"/>
        </w:rPr>
        <w:t xml:space="preserve">High School class missed the class due to the teacher not communicating the log in information </w:t>
      </w:r>
    </w:p>
    <w:p w14:paraId="5EE4AC58" w14:textId="7D3EF4FB" w:rsidR="004621A4" w:rsidRDefault="000746E1" w:rsidP="008948DF">
      <w:pPr>
        <w:rPr>
          <w:color w:val="FF0000"/>
        </w:rPr>
      </w:pPr>
      <w:r>
        <w:rPr>
          <w:color w:val="FF0000"/>
        </w:rPr>
        <w:t xml:space="preserve">                to her class.</w:t>
      </w:r>
      <w:r w:rsidR="004621A4">
        <w:rPr>
          <w:color w:val="FF0000"/>
        </w:rPr>
        <w:t xml:space="preserve"> The Middle School had </w:t>
      </w:r>
      <w:r w:rsidR="0075419D">
        <w:rPr>
          <w:color w:val="FF0000"/>
        </w:rPr>
        <w:t xml:space="preserve">two classes with over 40 students participating. </w:t>
      </w:r>
    </w:p>
    <w:p w14:paraId="73494E0C" w14:textId="5E440EC7" w:rsidR="00CF4573" w:rsidRDefault="00CF4573" w:rsidP="008948DF">
      <w:pPr>
        <w:rPr>
          <w:color w:val="FF0000"/>
        </w:rPr>
      </w:pPr>
    </w:p>
    <w:p w14:paraId="36F27E0C" w14:textId="39BCE847" w:rsidR="003A7BB8" w:rsidRDefault="003A7BB8" w:rsidP="008821E3">
      <w:pPr>
        <w:ind w:left="672"/>
      </w:pPr>
      <w:r>
        <w:t>D4. Attorney General filin</w:t>
      </w:r>
      <w:r w:rsidR="0086274E">
        <w:t>g –</w:t>
      </w:r>
      <w:r w:rsidR="0086274E">
        <w:rPr>
          <w:color w:val="FF0000"/>
        </w:rPr>
        <w:t xml:space="preserve"> We received a </w:t>
      </w:r>
      <w:r w:rsidR="0002755B">
        <w:rPr>
          <w:color w:val="FF0000"/>
        </w:rPr>
        <w:t xml:space="preserve">registration </w:t>
      </w:r>
      <w:r w:rsidR="0086274E">
        <w:rPr>
          <w:color w:val="FF0000"/>
        </w:rPr>
        <w:t xml:space="preserve">confirmation letter </w:t>
      </w:r>
      <w:r w:rsidR="0002755B">
        <w:rPr>
          <w:color w:val="FF0000"/>
        </w:rPr>
        <w:t>from</w:t>
      </w:r>
      <w:r w:rsidR="0086274E">
        <w:rPr>
          <w:color w:val="FF0000"/>
        </w:rPr>
        <w:t xml:space="preserve"> the Attorney General’s Registry of Charitable Trusts.  </w:t>
      </w:r>
      <w:r w:rsidR="00A560E4">
        <w:rPr>
          <w:color w:val="FF0000"/>
        </w:rPr>
        <w:t>The letter</w:t>
      </w:r>
      <w:r w:rsidR="0002755B">
        <w:rPr>
          <w:color w:val="FF0000"/>
        </w:rPr>
        <w:t xml:space="preserve"> provided our charity registration number and</w:t>
      </w:r>
      <w:r w:rsidR="00A560E4">
        <w:rPr>
          <w:color w:val="FF0000"/>
        </w:rPr>
        <w:t xml:space="preserve"> stated that HEF is delinquent </w:t>
      </w:r>
      <w:r w:rsidR="0002755B">
        <w:rPr>
          <w:color w:val="FF0000"/>
        </w:rPr>
        <w:t xml:space="preserve">for operating as an unregistered entity in previous fiscal years.  HEF </w:t>
      </w:r>
      <w:r w:rsidR="00A560E4">
        <w:rPr>
          <w:color w:val="FF0000"/>
        </w:rPr>
        <w:t xml:space="preserve">must </w:t>
      </w:r>
      <w:r w:rsidR="0086274E">
        <w:rPr>
          <w:color w:val="FF0000"/>
        </w:rPr>
        <w:t xml:space="preserve">file a copy of the Application for Recognition of Exemption (IRS Form 1023) and financial statements for 2015 to 2020.  </w:t>
      </w:r>
      <w:r w:rsidR="00A560E4">
        <w:rPr>
          <w:color w:val="FF0000"/>
        </w:rPr>
        <w:t>HEF has 60 days from June 21 to file the Annual Registration Renewal Fee Report (Form RRF-1) and the Annual Treasurer’s Report (Form CT-TR-1) for prior tax years.  Failure to file these financial reports</w:t>
      </w:r>
      <w:r w:rsidR="0002755B">
        <w:rPr>
          <w:color w:val="FF0000"/>
        </w:rPr>
        <w:t xml:space="preserve"> by the deadline </w:t>
      </w:r>
      <w:r w:rsidR="00A560E4">
        <w:rPr>
          <w:color w:val="FF0000"/>
        </w:rPr>
        <w:t>could result in</w:t>
      </w:r>
      <w:r w:rsidR="0002755B">
        <w:rPr>
          <w:color w:val="FF0000"/>
        </w:rPr>
        <w:t xml:space="preserve"> late fees and </w:t>
      </w:r>
      <w:r w:rsidR="00A560E4">
        <w:rPr>
          <w:color w:val="FF0000"/>
        </w:rPr>
        <w:t>penalties and suspension of our tax</w:t>
      </w:r>
      <w:r w:rsidR="004612B0">
        <w:rPr>
          <w:color w:val="FF0000"/>
        </w:rPr>
        <w:t>-</w:t>
      </w:r>
      <w:r w:rsidR="00A560E4">
        <w:rPr>
          <w:color w:val="FF0000"/>
        </w:rPr>
        <w:t>exempt status.</w:t>
      </w:r>
      <w:r w:rsidR="0002755B">
        <w:rPr>
          <w:color w:val="FF0000"/>
        </w:rPr>
        <w:t xml:space="preserve"> </w:t>
      </w:r>
      <w:r w:rsidR="004612B0">
        <w:rPr>
          <w:color w:val="FF0000"/>
        </w:rPr>
        <w:t xml:space="preserve"> Don has the financial data for each year and will complete the required reports by August 15.  </w:t>
      </w:r>
      <w:r w:rsidR="004612B0">
        <w:rPr>
          <w:color w:val="FF0000"/>
        </w:rPr>
        <w:lastRenderedPageBreak/>
        <w:t xml:space="preserve">Thereafter, the financial reports are due by May 15 of the </w:t>
      </w:r>
      <w:r w:rsidR="008821E3">
        <w:rPr>
          <w:color w:val="FF0000"/>
        </w:rPr>
        <w:t xml:space="preserve">next year.  Delinquent organizations are not allowed to engage in activities for which registration is required, including solicitation or disbursement of charitable funds.  </w:t>
      </w:r>
      <w:r w:rsidR="004612B0">
        <w:rPr>
          <w:color w:val="FF0000"/>
        </w:rPr>
        <w:t xml:space="preserve">  </w:t>
      </w:r>
      <w:r w:rsidR="0002755B">
        <w:rPr>
          <w:color w:val="FF0000"/>
        </w:rPr>
        <w:t xml:space="preserve"> </w:t>
      </w:r>
      <w:r w:rsidR="00A560E4">
        <w:rPr>
          <w:color w:val="FF0000"/>
        </w:rPr>
        <w:t xml:space="preserve">    </w:t>
      </w:r>
      <w:r w:rsidR="0086274E">
        <w:t xml:space="preserve"> </w:t>
      </w:r>
    </w:p>
    <w:p w14:paraId="11C5EA4F" w14:textId="0E0B2C96" w:rsidR="005A5A72" w:rsidRDefault="0086274E" w:rsidP="008948DF">
      <w:r>
        <w:tab/>
      </w:r>
    </w:p>
    <w:p w14:paraId="1485081E" w14:textId="170E1199" w:rsidR="008948DF" w:rsidRDefault="008948DF" w:rsidP="008948DF">
      <w:pPr>
        <w:rPr>
          <w:b/>
          <w:bCs/>
        </w:rPr>
      </w:pPr>
      <w:r>
        <w:t xml:space="preserve">  </w:t>
      </w:r>
      <w:r w:rsidR="00A8103A">
        <w:t xml:space="preserve">E. </w:t>
      </w:r>
      <w:r w:rsidR="00A8103A" w:rsidRPr="00A8103A">
        <w:rPr>
          <w:b/>
          <w:bCs/>
        </w:rPr>
        <w:t>Events</w:t>
      </w:r>
    </w:p>
    <w:p w14:paraId="30AEFDF8" w14:textId="5F980C62" w:rsidR="00A8103A" w:rsidRPr="00D1142D" w:rsidRDefault="00A8103A" w:rsidP="008948DF">
      <w:pPr>
        <w:rPr>
          <w:color w:val="FF0000"/>
        </w:rPr>
      </w:pPr>
      <w:r>
        <w:tab/>
      </w:r>
      <w:r w:rsidR="00816922">
        <w:t>E.1</w:t>
      </w:r>
      <w:r>
        <w:t xml:space="preserve">   Golf Tournament </w:t>
      </w:r>
      <w:proofErr w:type="gramStart"/>
      <w:r w:rsidR="00C42CFC">
        <w:t>-</w:t>
      </w:r>
      <w:r>
        <w:t xml:space="preserve"> </w:t>
      </w:r>
      <w:r w:rsidR="00102472">
        <w:t xml:space="preserve"> </w:t>
      </w:r>
      <w:r w:rsidR="00D1142D">
        <w:rPr>
          <w:color w:val="FF0000"/>
        </w:rPr>
        <w:t>August</w:t>
      </w:r>
      <w:proofErr w:type="gramEnd"/>
      <w:r w:rsidR="00D1142D">
        <w:rPr>
          <w:color w:val="FF0000"/>
        </w:rPr>
        <w:t xml:space="preserve"> 27</w:t>
      </w:r>
      <w:r w:rsidR="00D1142D" w:rsidRPr="00D1142D">
        <w:rPr>
          <w:color w:val="FF0000"/>
          <w:vertAlign w:val="superscript"/>
        </w:rPr>
        <w:t>th</w:t>
      </w:r>
      <w:r w:rsidR="00D1142D">
        <w:rPr>
          <w:color w:val="FF0000"/>
        </w:rPr>
        <w:t xml:space="preserve"> date cancelled</w:t>
      </w:r>
      <w:r w:rsidR="00F72A0E">
        <w:rPr>
          <w:color w:val="FF0000"/>
        </w:rPr>
        <w:t xml:space="preserve"> due to golf course restrictions</w:t>
      </w:r>
    </w:p>
    <w:p w14:paraId="31772CC4" w14:textId="34D1F94B" w:rsidR="00816922" w:rsidRDefault="00816922" w:rsidP="002B428B">
      <w:pPr>
        <w:rPr>
          <w:color w:val="FF0000"/>
        </w:rPr>
      </w:pPr>
      <w:r>
        <w:tab/>
        <w:t xml:space="preserve">E.2   Bay Front Run – </w:t>
      </w:r>
      <w:r w:rsidR="002B428B" w:rsidRPr="002B428B">
        <w:rPr>
          <w:color w:val="FF0000"/>
        </w:rPr>
        <w:t>Date changed to Sunday, Oct 3</w:t>
      </w:r>
      <w:r w:rsidR="002B428B" w:rsidRPr="00D23E5A">
        <w:rPr>
          <w:color w:val="FF0000"/>
          <w:vertAlign w:val="superscript"/>
        </w:rPr>
        <w:t>rd</w:t>
      </w:r>
    </w:p>
    <w:p w14:paraId="7655742E" w14:textId="2A0ACC05" w:rsidR="00D23E5A" w:rsidRDefault="00D23E5A" w:rsidP="002B428B">
      <w:pPr>
        <w:rPr>
          <w:color w:val="FF0000"/>
        </w:rPr>
      </w:pPr>
      <w:r>
        <w:rPr>
          <w:color w:val="FF0000"/>
        </w:rPr>
        <w:t xml:space="preserve">                         Runner registration set up </w:t>
      </w:r>
    </w:p>
    <w:p w14:paraId="05761138" w14:textId="0F6A977F" w:rsidR="00D23E5A" w:rsidRDefault="00D23E5A" w:rsidP="002B428B">
      <w:pPr>
        <w:rPr>
          <w:color w:val="FF0000"/>
        </w:rPr>
      </w:pPr>
      <w:r>
        <w:rPr>
          <w:color w:val="FF0000"/>
        </w:rPr>
        <w:t xml:space="preserve">                         Preliminary event flyer posted on FB &amp; </w:t>
      </w:r>
      <w:proofErr w:type="spellStart"/>
      <w:r>
        <w:rPr>
          <w:color w:val="FF0000"/>
        </w:rPr>
        <w:t>Nextdoor</w:t>
      </w:r>
      <w:proofErr w:type="spellEnd"/>
    </w:p>
    <w:p w14:paraId="0742AAFF" w14:textId="15D95128" w:rsidR="00D23E5A" w:rsidRDefault="00D23E5A" w:rsidP="002B428B">
      <w:pPr>
        <w:rPr>
          <w:color w:val="FF0000"/>
        </w:rPr>
      </w:pPr>
      <w:r>
        <w:rPr>
          <w:color w:val="FF0000"/>
        </w:rPr>
        <w:t xml:space="preserve">                         Banner</w:t>
      </w:r>
      <w:r w:rsidR="00053D3A">
        <w:rPr>
          <w:color w:val="FF0000"/>
        </w:rPr>
        <w:t>s will be ready to put up in August</w:t>
      </w:r>
    </w:p>
    <w:p w14:paraId="4D0B19C3" w14:textId="5BF035BD" w:rsidR="00753161" w:rsidRDefault="00753161" w:rsidP="002B428B">
      <w:pPr>
        <w:rPr>
          <w:color w:val="FF0000"/>
        </w:rPr>
      </w:pPr>
      <w:r>
        <w:rPr>
          <w:color w:val="FF0000"/>
        </w:rPr>
        <w:t xml:space="preserve">                         Confirmed sponsors: P66, </w:t>
      </w:r>
      <w:proofErr w:type="spellStart"/>
      <w:r>
        <w:rPr>
          <w:color w:val="FF0000"/>
        </w:rPr>
        <w:t>Kel</w:t>
      </w:r>
      <w:proofErr w:type="spellEnd"/>
      <w:r>
        <w:rPr>
          <w:color w:val="FF0000"/>
        </w:rPr>
        <w:t>-</w:t>
      </w:r>
      <w:r w:rsidR="006B3490">
        <w:rPr>
          <w:color w:val="FF0000"/>
        </w:rPr>
        <w:t>A</w:t>
      </w:r>
      <w:r>
        <w:rPr>
          <w:color w:val="FF0000"/>
        </w:rPr>
        <w:t xml:space="preserve">ire, </w:t>
      </w:r>
      <w:proofErr w:type="spellStart"/>
      <w:r>
        <w:rPr>
          <w:color w:val="FF0000"/>
        </w:rPr>
        <w:t>Crockett</w:t>
      </w:r>
      <w:r w:rsidR="006B3490">
        <w:rPr>
          <w:color w:val="FF0000"/>
        </w:rPr>
        <w:t>s</w:t>
      </w:r>
      <w:proofErr w:type="spellEnd"/>
      <w:r>
        <w:rPr>
          <w:color w:val="FF0000"/>
        </w:rPr>
        <w:t xml:space="preserve"> Premier Auto</w:t>
      </w:r>
      <w:r w:rsidR="006B3490">
        <w:rPr>
          <w:color w:val="FF0000"/>
        </w:rPr>
        <w:t xml:space="preserve"> B</w:t>
      </w:r>
      <w:r>
        <w:rPr>
          <w:color w:val="FF0000"/>
        </w:rPr>
        <w:t>ody</w:t>
      </w:r>
      <w:r w:rsidR="00CD211C">
        <w:rPr>
          <w:color w:val="FF0000"/>
        </w:rPr>
        <w:t>, Ledcor</w:t>
      </w:r>
    </w:p>
    <w:p w14:paraId="21166075" w14:textId="624BFFB2" w:rsidR="007E3BAF" w:rsidRPr="00D23E5A" w:rsidRDefault="007E3BAF" w:rsidP="002B428B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227459">
        <w:rPr>
          <w:color w:val="FF0000"/>
        </w:rPr>
        <w:t xml:space="preserve"> </w:t>
      </w:r>
      <w:r>
        <w:rPr>
          <w:color w:val="FF0000"/>
        </w:rPr>
        <w:t>HEF &amp; Chamber websites updated with event info</w:t>
      </w:r>
      <w:r w:rsidR="003254B4">
        <w:rPr>
          <w:color w:val="FF0000"/>
        </w:rPr>
        <w:t>, runner registration &amp; sponsor forms</w:t>
      </w:r>
    </w:p>
    <w:p w14:paraId="0DB552E2" w14:textId="3B9B5317" w:rsidR="00816922" w:rsidRDefault="00816922" w:rsidP="008948DF">
      <w:r>
        <w:t xml:space="preserve">                E.3   Bottles &amp; Bites – </w:t>
      </w:r>
      <w:r w:rsidR="00D57879">
        <w:t xml:space="preserve">Sunday, November </w:t>
      </w:r>
      <w:r w:rsidR="005A004F">
        <w:t>7</w:t>
      </w:r>
    </w:p>
    <w:p w14:paraId="50CF5CDE" w14:textId="122A40A4" w:rsidR="00A8024F" w:rsidRDefault="00A8024F" w:rsidP="008948DF">
      <w:pPr>
        <w:rPr>
          <w:color w:val="FF0000"/>
        </w:rPr>
      </w:pPr>
      <w:r>
        <w:t xml:space="preserve">                        </w:t>
      </w:r>
      <w:r>
        <w:rPr>
          <w:color w:val="FF0000"/>
        </w:rPr>
        <w:t>Tickets available on Eventb</w:t>
      </w:r>
      <w:r w:rsidR="00352F1A">
        <w:rPr>
          <w:color w:val="FF0000"/>
        </w:rPr>
        <w:t>rite.com</w:t>
      </w:r>
      <w:r w:rsidR="00350DB5">
        <w:rPr>
          <w:color w:val="FF0000"/>
        </w:rPr>
        <w:t xml:space="preserve"> @ $35</w:t>
      </w:r>
    </w:p>
    <w:p w14:paraId="79FE7E82" w14:textId="047CAB93" w:rsidR="00F82E5B" w:rsidRDefault="00F82E5B" w:rsidP="008948DF">
      <w:pPr>
        <w:rPr>
          <w:color w:val="FF0000"/>
        </w:rPr>
      </w:pPr>
      <w:r>
        <w:rPr>
          <w:color w:val="FF0000"/>
        </w:rPr>
        <w:t xml:space="preserve">                         </w:t>
      </w:r>
      <w:r w:rsidR="005A5A72">
        <w:rPr>
          <w:color w:val="FF0000"/>
        </w:rPr>
        <w:t>S</w:t>
      </w:r>
      <w:r>
        <w:rPr>
          <w:color w:val="FF0000"/>
        </w:rPr>
        <w:t>ave the Date flyer created</w:t>
      </w:r>
    </w:p>
    <w:p w14:paraId="1976A6E3" w14:textId="793ADD62" w:rsidR="00753992" w:rsidRDefault="00753992" w:rsidP="008948DF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227459">
        <w:rPr>
          <w:color w:val="FF0000"/>
        </w:rPr>
        <w:t xml:space="preserve"> </w:t>
      </w:r>
      <w:r>
        <w:rPr>
          <w:color w:val="FF0000"/>
        </w:rPr>
        <w:t xml:space="preserve">HEF &amp; Chamber websites updated with </w:t>
      </w:r>
      <w:r w:rsidR="00F82E5B">
        <w:rPr>
          <w:color w:val="FF0000"/>
        </w:rPr>
        <w:t>the event flyer</w:t>
      </w:r>
      <w:r>
        <w:rPr>
          <w:color w:val="FF0000"/>
        </w:rPr>
        <w:t>, ticket link &amp; sponsor form</w:t>
      </w:r>
    </w:p>
    <w:p w14:paraId="2C29BC19" w14:textId="461052B5" w:rsidR="00350DB5" w:rsidRPr="00A8024F" w:rsidRDefault="00350DB5" w:rsidP="008948DF">
      <w:pPr>
        <w:rPr>
          <w:color w:val="FF0000"/>
        </w:rPr>
      </w:pPr>
      <w:r>
        <w:rPr>
          <w:color w:val="FF0000"/>
        </w:rPr>
        <w:t xml:space="preserve">                        </w:t>
      </w:r>
    </w:p>
    <w:p w14:paraId="1D8044EC" w14:textId="77777777" w:rsidR="003254B4" w:rsidRDefault="00816922" w:rsidP="008948DF">
      <w:pPr>
        <w:ind w:rightChars="200" w:right="400"/>
        <w:rPr>
          <w:b/>
          <w:bCs/>
        </w:rPr>
      </w:pPr>
      <w:r w:rsidRPr="00816922">
        <w:rPr>
          <w:b/>
          <w:bCs/>
        </w:rPr>
        <w:t xml:space="preserve">  </w:t>
      </w:r>
    </w:p>
    <w:p w14:paraId="30D9A90B" w14:textId="0C0C19BE" w:rsidR="00B734C1" w:rsidRPr="005A5A72" w:rsidRDefault="00816922" w:rsidP="008948DF">
      <w:pPr>
        <w:ind w:rightChars="200" w:right="400"/>
        <w:rPr>
          <w:color w:val="FF0000"/>
        </w:rPr>
      </w:pPr>
      <w:r w:rsidRPr="00816922">
        <w:rPr>
          <w:b/>
          <w:bCs/>
        </w:rPr>
        <w:t xml:space="preserve"> </w:t>
      </w:r>
      <w:r w:rsidR="00A8103A" w:rsidRPr="00816922">
        <w:rPr>
          <w:b/>
          <w:bCs/>
        </w:rPr>
        <w:t xml:space="preserve">F. </w:t>
      </w:r>
      <w:r w:rsidR="00AE027E" w:rsidRPr="00816922">
        <w:rPr>
          <w:b/>
          <w:bCs/>
        </w:rPr>
        <w:t xml:space="preserve"> </w:t>
      </w:r>
      <w:r>
        <w:rPr>
          <w:b/>
          <w:bCs/>
        </w:rPr>
        <w:t>Agenda additions:</w:t>
      </w:r>
      <w:r w:rsidR="005A5A72">
        <w:rPr>
          <w:b/>
          <w:bCs/>
        </w:rPr>
        <w:t xml:space="preserve"> </w:t>
      </w:r>
      <w:r w:rsidR="005A5A72">
        <w:rPr>
          <w:b/>
          <w:bCs/>
          <w:color w:val="FF0000"/>
        </w:rPr>
        <w:t>none</w:t>
      </w:r>
    </w:p>
    <w:p w14:paraId="2DCDABFD" w14:textId="77777777" w:rsidR="00D14194" w:rsidRPr="00816922" w:rsidRDefault="00D14194" w:rsidP="008948DF">
      <w:pPr>
        <w:ind w:rightChars="200" w:right="400"/>
        <w:rPr>
          <w:b/>
          <w:bCs/>
        </w:rPr>
      </w:pPr>
    </w:p>
    <w:p w14:paraId="5EB6BDD6" w14:textId="77777777" w:rsidR="000B6428" w:rsidRDefault="00816922">
      <w:pPr>
        <w:rPr>
          <w:b/>
          <w:bCs/>
          <w:color w:val="FF0000"/>
        </w:rPr>
      </w:pPr>
      <w:r w:rsidRPr="00816922">
        <w:rPr>
          <w:b/>
          <w:bCs/>
        </w:rPr>
        <w:t xml:space="preserve"> G.  Adjournment</w:t>
      </w:r>
      <w:r>
        <w:rPr>
          <w:b/>
          <w:bCs/>
        </w:rPr>
        <w:t>:</w:t>
      </w:r>
      <w:r w:rsidR="006C03BA">
        <w:rPr>
          <w:b/>
          <w:bCs/>
        </w:rPr>
        <w:t xml:space="preserve"> </w:t>
      </w:r>
      <w:r w:rsidR="00163F0A">
        <w:rPr>
          <w:b/>
          <w:bCs/>
        </w:rPr>
        <w:t xml:space="preserve"> </w:t>
      </w:r>
      <w:r w:rsidR="000B6428">
        <w:rPr>
          <w:b/>
          <w:bCs/>
        </w:rPr>
        <w:t xml:space="preserve">  </w:t>
      </w:r>
      <w:r w:rsidR="000B6428">
        <w:rPr>
          <w:b/>
          <w:bCs/>
          <w:color w:val="FF0000"/>
        </w:rPr>
        <w:t>9:00 pm</w:t>
      </w:r>
    </w:p>
    <w:p w14:paraId="718790B5" w14:textId="77777777" w:rsidR="000B6428" w:rsidRDefault="000B6428">
      <w:pPr>
        <w:rPr>
          <w:b/>
          <w:bCs/>
          <w:color w:val="FF0000"/>
        </w:rPr>
      </w:pPr>
    </w:p>
    <w:p w14:paraId="04704F65" w14:textId="239DA31F" w:rsidR="00EE3502" w:rsidRDefault="00163F0A">
      <w:r>
        <w:rPr>
          <w:b/>
          <w:bCs/>
        </w:rPr>
        <w:t xml:space="preserve"> </w:t>
      </w:r>
      <w:r w:rsidR="001C7035">
        <w:rPr>
          <w:b/>
          <w:bCs/>
          <w:color w:val="FF0000"/>
        </w:rPr>
        <w:t>N</w:t>
      </w:r>
      <w:r w:rsidR="00DA1599" w:rsidRPr="002D1428">
        <w:rPr>
          <w:b/>
          <w:bCs/>
          <w:color w:val="FF0000"/>
        </w:rPr>
        <w:t xml:space="preserve">EXT MEETING:  </w:t>
      </w:r>
      <w:r w:rsidR="005A004F">
        <w:rPr>
          <w:b/>
          <w:bCs/>
          <w:color w:val="FF0000"/>
        </w:rPr>
        <w:t>SEPT</w:t>
      </w:r>
      <w:r w:rsidR="00BB3A7A">
        <w:rPr>
          <w:b/>
          <w:bCs/>
          <w:color w:val="FF0000"/>
        </w:rPr>
        <w:t xml:space="preserve">. </w:t>
      </w:r>
      <w:r w:rsidR="007A1DAA">
        <w:rPr>
          <w:b/>
          <w:bCs/>
          <w:color w:val="FF0000"/>
        </w:rPr>
        <w:t>15</w:t>
      </w:r>
    </w:p>
    <w:sectPr w:rsidR="00EE3502" w:rsidSect="00D1662A">
      <w:pgSz w:w="11906" w:h="16838"/>
      <w:pgMar w:top="720" w:right="50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42FC"/>
    <w:multiLevelType w:val="hybridMultilevel"/>
    <w:tmpl w:val="A4641246"/>
    <w:lvl w:ilvl="0" w:tplc="1514EFF2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C310BB4"/>
    <w:multiLevelType w:val="hybridMultilevel"/>
    <w:tmpl w:val="D9F4E2FC"/>
    <w:lvl w:ilvl="0" w:tplc="49DA810A">
      <w:start w:val="2021"/>
      <w:numFmt w:val="bullet"/>
      <w:lvlText w:val="-"/>
      <w:lvlJc w:val="left"/>
      <w:pPr>
        <w:ind w:left="148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9E00AFE"/>
    <w:multiLevelType w:val="hybridMultilevel"/>
    <w:tmpl w:val="7FE624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07E5"/>
    <w:multiLevelType w:val="multilevel"/>
    <w:tmpl w:val="90C09128"/>
    <w:lvl w:ilvl="0">
      <w:start w:val="1"/>
      <w:numFmt w:val="upperLetter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A5126E"/>
    <w:rsid w:val="00020A09"/>
    <w:rsid w:val="0002755B"/>
    <w:rsid w:val="00053D3A"/>
    <w:rsid w:val="000650FF"/>
    <w:rsid w:val="00073058"/>
    <w:rsid w:val="000746E1"/>
    <w:rsid w:val="0009497C"/>
    <w:rsid w:val="000A5EE7"/>
    <w:rsid w:val="000B2897"/>
    <w:rsid w:val="000B6428"/>
    <w:rsid w:val="000E54D4"/>
    <w:rsid w:val="000F1E4A"/>
    <w:rsid w:val="000F74FB"/>
    <w:rsid w:val="00102472"/>
    <w:rsid w:val="001034E7"/>
    <w:rsid w:val="00111EBA"/>
    <w:rsid w:val="00121568"/>
    <w:rsid w:val="00121E65"/>
    <w:rsid w:val="00125501"/>
    <w:rsid w:val="001407B4"/>
    <w:rsid w:val="00163F0A"/>
    <w:rsid w:val="00192F28"/>
    <w:rsid w:val="001C22BC"/>
    <w:rsid w:val="001C5224"/>
    <w:rsid w:val="001C7035"/>
    <w:rsid w:val="0020092C"/>
    <w:rsid w:val="00214E36"/>
    <w:rsid w:val="00227459"/>
    <w:rsid w:val="00247B53"/>
    <w:rsid w:val="00260BF4"/>
    <w:rsid w:val="00263992"/>
    <w:rsid w:val="00266115"/>
    <w:rsid w:val="0027143B"/>
    <w:rsid w:val="0027273A"/>
    <w:rsid w:val="0027386F"/>
    <w:rsid w:val="00275AD2"/>
    <w:rsid w:val="00286758"/>
    <w:rsid w:val="002B428B"/>
    <w:rsid w:val="002D1428"/>
    <w:rsid w:val="003254B4"/>
    <w:rsid w:val="00326793"/>
    <w:rsid w:val="003318EE"/>
    <w:rsid w:val="003407D0"/>
    <w:rsid w:val="00350DB5"/>
    <w:rsid w:val="00352F1A"/>
    <w:rsid w:val="00374E34"/>
    <w:rsid w:val="00377328"/>
    <w:rsid w:val="00377CD0"/>
    <w:rsid w:val="00381159"/>
    <w:rsid w:val="003A7BB8"/>
    <w:rsid w:val="003D0BD7"/>
    <w:rsid w:val="003D4E0E"/>
    <w:rsid w:val="003E7BA9"/>
    <w:rsid w:val="00400D58"/>
    <w:rsid w:val="00412FF0"/>
    <w:rsid w:val="0043498D"/>
    <w:rsid w:val="004612B0"/>
    <w:rsid w:val="004621A4"/>
    <w:rsid w:val="00484425"/>
    <w:rsid w:val="00486341"/>
    <w:rsid w:val="004B0327"/>
    <w:rsid w:val="004D1A3F"/>
    <w:rsid w:val="0051267E"/>
    <w:rsid w:val="005236A4"/>
    <w:rsid w:val="0056231B"/>
    <w:rsid w:val="005821EF"/>
    <w:rsid w:val="005976ED"/>
    <w:rsid w:val="005A004F"/>
    <w:rsid w:val="005A13D7"/>
    <w:rsid w:val="005A5A72"/>
    <w:rsid w:val="005E1DF9"/>
    <w:rsid w:val="0060586B"/>
    <w:rsid w:val="00626997"/>
    <w:rsid w:val="006300C7"/>
    <w:rsid w:val="006524A6"/>
    <w:rsid w:val="00654590"/>
    <w:rsid w:val="00665C5F"/>
    <w:rsid w:val="00672F76"/>
    <w:rsid w:val="006830B2"/>
    <w:rsid w:val="006A28C8"/>
    <w:rsid w:val="006B3490"/>
    <w:rsid w:val="006C03BA"/>
    <w:rsid w:val="006F0570"/>
    <w:rsid w:val="006F433C"/>
    <w:rsid w:val="006F5D08"/>
    <w:rsid w:val="00722B57"/>
    <w:rsid w:val="00725880"/>
    <w:rsid w:val="00753161"/>
    <w:rsid w:val="00753992"/>
    <w:rsid w:val="0075419D"/>
    <w:rsid w:val="00765AB5"/>
    <w:rsid w:val="00767526"/>
    <w:rsid w:val="00771E78"/>
    <w:rsid w:val="007748D7"/>
    <w:rsid w:val="007921F7"/>
    <w:rsid w:val="00793F56"/>
    <w:rsid w:val="007A1DAA"/>
    <w:rsid w:val="007A64A4"/>
    <w:rsid w:val="007C3CA6"/>
    <w:rsid w:val="007C722D"/>
    <w:rsid w:val="007D02C7"/>
    <w:rsid w:val="007E1A9C"/>
    <w:rsid w:val="007E3BAF"/>
    <w:rsid w:val="007E53A1"/>
    <w:rsid w:val="007F4525"/>
    <w:rsid w:val="00810E8F"/>
    <w:rsid w:val="00816922"/>
    <w:rsid w:val="0081702A"/>
    <w:rsid w:val="00835370"/>
    <w:rsid w:val="008401FE"/>
    <w:rsid w:val="00851037"/>
    <w:rsid w:val="00852A85"/>
    <w:rsid w:val="00856CFF"/>
    <w:rsid w:val="0086274E"/>
    <w:rsid w:val="008821E3"/>
    <w:rsid w:val="00883320"/>
    <w:rsid w:val="008875AF"/>
    <w:rsid w:val="008948DF"/>
    <w:rsid w:val="008C5B9D"/>
    <w:rsid w:val="008D7DD0"/>
    <w:rsid w:val="009256D7"/>
    <w:rsid w:val="00926FDE"/>
    <w:rsid w:val="00943F06"/>
    <w:rsid w:val="009450C4"/>
    <w:rsid w:val="009523E5"/>
    <w:rsid w:val="009617F1"/>
    <w:rsid w:val="009856EC"/>
    <w:rsid w:val="009D66D2"/>
    <w:rsid w:val="009F21AE"/>
    <w:rsid w:val="00A0037D"/>
    <w:rsid w:val="00A01C20"/>
    <w:rsid w:val="00A02D81"/>
    <w:rsid w:val="00A27A80"/>
    <w:rsid w:val="00A560E4"/>
    <w:rsid w:val="00A56251"/>
    <w:rsid w:val="00A8024F"/>
    <w:rsid w:val="00A8103A"/>
    <w:rsid w:val="00AA0E14"/>
    <w:rsid w:val="00AE027E"/>
    <w:rsid w:val="00B40544"/>
    <w:rsid w:val="00B43F0E"/>
    <w:rsid w:val="00B505F9"/>
    <w:rsid w:val="00B54991"/>
    <w:rsid w:val="00B56A9E"/>
    <w:rsid w:val="00B622B2"/>
    <w:rsid w:val="00B66E2B"/>
    <w:rsid w:val="00B734C1"/>
    <w:rsid w:val="00B85904"/>
    <w:rsid w:val="00B925D8"/>
    <w:rsid w:val="00BB00A8"/>
    <w:rsid w:val="00BB0FC4"/>
    <w:rsid w:val="00BB3A7A"/>
    <w:rsid w:val="00BD1640"/>
    <w:rsid w:val="00BD7874"/>
    <w:rsid w:val="00BE1695"/>
    <w:rsid w:val="00BE746E"/>
    <w:rsid w:val="00BF2405"/>
    <w:rsid w:val="00BF41C8"/>
    <w:rsid w:val="00C170F9"/>
    <w:rsid w:val="00C32909"/>
    <w:rsid w:val="00C3735B"/>
    <w:rsid w:val="00C42C92"/>
    <w:rsid w:val="00C42CFC"/>
    <w:rsid w:val="00C51A6E"/>
    <w:rsid w:val="00C52CFF"/>
    <w:rsid w:val="00CB0BF3"/>
    <w:rsid w:val="00CC07AE"/>
    <w:rsid w:val="00CD211C"/>
    <w:rsid w:val="00CE1CD6"/>
    <w:rsid w:val="00CF4573"/>
    <w:rsid w:val="00CF58C9"/>
    <w:rsid w:val="00D04EA0"/>
    <w:rsid w:val="00D07711"/>
    <w:rsid w:val="00D1142D"/>
    <w:rsid w:val="00D14194"/>
    <w:rsid w:val="00D1477F"/>
    <w:rsid w:val="00D1662A"/>
    <w:rsid w:val="00D23E5A"/>
    <w:rsid w:val="00D25147"/>
    <w:rsid w:val="00D34126"/>
    <w:rsid w:val="00D46B3D"/>
    <w:rsid w:val="00D502F3"/>
    <w:rsid w:val="00D53242"/>
    <w:rsid w:val="00D57879"/>
    <w:rsid w:val="00D61848"/>
    <w:rsid w:val="00D62323"/>
    <w:rsid w:val="00D6698F"/>
    <w:rsid w:val="00D8167A"/>
    <w:rsid w:val="00D9450E"/>
    <w:rsid w:val="00D960CD"/>
    <w:rsid w:val="00DA1599"/>
    <w:rsid w:val="00DB74CC"/>
    <w:rsid w:val="00DE1E35"/>
    <w:rsid w:val="00DF46B6"/>
    <w:rsid w:val="00DF7CB8"/>
    <w:rsid w:val="00E13B0F"/>
    <w:rsid w:val="00E32EB9"/>
    <w:rsid w:val="00E541CB"/>
    <w:rsid w:val="00E671D3"/>
    <w:rsid w:val="00E87245"/>
    <w:rsid w:val="00E92C61"/>
    <w:rsid w:val="00E93EC2"/>
    <w:rsid w:val="00EB5EA1"/>
    <w:rsid w:val="00EE3502"/>
    <w:rsid w:val="00EE43FB"/>
    <w:rsid w:val="00EE68E1"/>
    <w:rsid w:val="00EF3830"/>
    <w:rsid w:val="00F04658"/>
    <w:rsid w:val="00F07258"/>
    <w:rsid w:val="00F10EAB"/>
    <w:rsid w:val="00F16F19"/>
    <w:rsid w:val="00F2657A"/>
    <w:rsid w:val="00F27933"/>
    <w:rsid w:val="00F37E01"/>
    <w:rsid w:val="00F52C42"/>
    <w:rsid w:val="00F64030"/>
    <w:rsid w:val="00F72A0E"/>
    <w:rsid w:val="00F76B95"/>
    <w:rsid w:val="00F82E5B"/>
    <w:rsid w:val="00F8661F"/>
    <w:rsid w:val="00FB3691"/>
    <w:rsid w:val="00FC5907"/>
    <w:rsid w:val="00FD13A3"/>
    <w:rsid w:val="00FE3B36"/>
    <w:rsid w:val="00FF1663"/>
    <w:rsid w:val="11A5126E"/>
    <w:rsid w:val="1283318C"/>
    <w:rsid w:val="5421253C"/>
    <w:rsid w:val="612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C3153"/>
  <w15:docId w15:val="{62B1F95E-F110-4195-9E9E-5B0F200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6A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</dc:creator>
  <cp:lastModifiedBy>Donald Kuehne</cp:lastModifiedBy>
  <cp:revision>4</cp:revision>
  <cp:lastPrinted>2021-03-16T07:21:00Z</cp:lastPrinted>
  <dcterms:created xsi:type="dcterms:W3CDTF">2021-07-30T00:03:00Z</dcterms:created>
  <dcterms:modified xsi:type="dcterms:W3CDTF">2021-07-30T00:09:00Z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